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1C" w:rsidRDefault="00F459DF">
      <w:pPr>
        <w:pStyle w:val="10"/>
        <w:framePr w:w="15864" w:h="339" w:hRule="exact" w:wrap="none" w:vAnchor="page" w:hAnchor="page" w:x="488" w:y="1632"/>
        <w:shd w:val="clear" w:color="auto" w:fill="auto"/>
        <w:spacing w:after="0" w:line="250" w:lineRule="exact"/>
        <w:ind w:left="60"/>
      </w:pPr>
      <w:bookmarkStart w:id="0" w:name="bookmark0"/>
      <w:r>
        <w:t>Календарно-тематическое планирование по технологии 6 класс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275"/>
        <w:gridCol w:w="715"/>
        <w:gridCol w:w="1694"/>
        <w:gridCol w:w="1834"/>
        <w:gridCol w:w="2827"/>
        <w:gridCol w:w="2117"/>
        <w:gridCol w:w="1694"/>
        <w:gridCol w:w="989"/>
        <w:gridCol w:w="998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after="120" w:line="220" w:lineRule="exact"/>
              <w:ind w:left="220"/>
            </w:pPr>
            <w:r>
              <w:rPr>
                <w:rStyle w:val="11pt0pt"/>
              </w:rPr>
              <w:t>№</w:t>
            </w:r>
          </w:p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before="120" w:after="120" w:line="210" w:lineRule="exact"/>
              <w:ind w:left="220"/>
            </w:pPr>
            <w:r>
              <w:rPr>
                <w:rStyle w:val="105pt0pt"/>
              </w:rPr>
              <w:t>УРО</w:t>
            </w:r>
          </w:p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before="120" w:line="210" w:lineRule="exact"/>
              <w:jc w:val="center"/>
            </w:pPr>
            <w:r>
              <w:rPr>
                <w:rStyle w:val="105pt0pt"/>
              </w:rPr>
              <w:t>ка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74" w:lineRule="exact"/>
              <w:jc w:val="center"/>
            </w:pPr>
            <w:r>
              <w:rPr>
                <w:rStyle w:val="105pt0pt"/>
              </w:rPr>
              <w:t>Тема раздела/тема урока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after="60" w:line="220" w:lineRule="exact"/>
              <w:ind w:left="1020"/>
            </w:pPr>
            <w:r>
              <w:rPr>
                <w:rStyle w:val="11pt0pt0"/>
              </w:rPr>
              <w:t>•</w:t>
            </w:r>
          </w:p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before="60" w:line="210" w:lineRule="exact"/>
              <w:ind w:left="240"/>
            </w:pPr>
            <w:r>
              <w:rPr>
                <w:rStyle w:val="105pt0pt"/>
              </w:rPr>
              <w:t>Количество часов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280"/>
            </w:pPr>
            <w:r>
              <w:rPr>
                <w:rStyle w:val="105pt0pt"/>
              </w:rPr>
              <w:t>Тип урока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after="120" w:line="210" w:lineRule="exact"/>
              <w:jc w:val="center"/>
            </w:pPr>
            <w:r>
              <w:rPr>
                <w:rStyle w:val="105pt0pt"/>
              </w:rPr>
              <w:t>Деятельность</w:t>
            </w:r>
          </w:p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before="120" w:line="210" w:lineRule="exact"/>
              <w:jc w:val="center"/>
            </w:pPr>
            <w:r>
              <w:rPr>
                <w:rStyle w:val="105pt0pt"/>
              </w:rPr>
              <w:t>учащихся</w:t>
            </w:r>
          </w:p>
        </w:tc>
        <w:tc>
          <w:tcPr>
            <w:tcW w:w="66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Планируемые результаты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Дата</w:t>
            </w: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1930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</w:pPr>
          </w:p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DC601C" w:rsidRDefault="00DC601C">
            <w:pPr>
              <w:framePr w:w="15859" w:h="8376" w:wrap="none" w:vAnchor="page" w:hAnchor="page" w:x="490" w:y="2158"/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Предметные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57" w:lineRule="exact"/>
              <w:ind w:right="240"/>
              <w:jc w:val="right"/>
            </w:pPr>
            <w:r>
              <w:rPr>
                <w:rStyle w:val="105pt0pt"/>
              </w:rPr>
              <w:t xml:space="preserve">Метапредметные </w:t>
            </w:r>
            <w:r>
              <w:rPr>
                <w:rStyle w:val="11pt0pt"/>
              </w:rPr>
              <w:t xml:space="preserve">УУД </w:t>
            </w:r>
            <w:r>
              <w:rPr>
                <w:rStyle w:val="105pt0pt"/>
              </w:rPr>
              <w:t>(коммуникативны е, регулятивные, познавательные)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120"/>
            </w:pPr>
            <w:r>
              <w:rPr>
                <w:rStyle w:val="105pt0pt"/>
              </w:rPr>
              <w:t>Личностные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Плановая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120"/>
            </w:pPr>
            <w:r>
              <w:rPr>
                <w:rStyle w:val="105pt0pt"/>
              </w:rPr>
              <w:t>Фактическая</w:t>
            </w: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585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Раздел 1. Технология ручной обработки древесины и древесных материалов. (22 часа)</w:t>
            </w: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1.1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Вводное занятие.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300"/>
            </w:pPr>
            <w:r>
              <w:rPr>
                <w:rStyle w:val="11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Исследовател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Ознакомиться с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Знать: Виды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120"/>
            </w:pPr>
            <w:r>
              <w:rPr>
                <w:rStyle w:val="105pt0pt"/>
              </w:rPr>
              <w:t>РУУД-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Творческое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Правила техники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ьская работа</w:t>
            </w: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техникой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исследования,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научиться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мышление.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безопасности.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безопасности,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выполнение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фиксировать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Вариативност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Требования к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требованиям к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дизайн -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результаты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ь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творческому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творческому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анализа.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исследований.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мышления.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проекту.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проекту.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Уметь: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Познакомиться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формулировать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с породами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задачу проекта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1.2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Заготовка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300"/>
            </w:pPr>
            <w:r>
              <w:rPr>
                <w:rStyle w:val="11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Комбинирова</w:t>
            </w: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древесины.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Знать: виды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Воспитание 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древесины, пороки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нный урок</w:t>
            </w: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Научиться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древесных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развитие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древесины.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заготавливать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материалов и их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норм и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древесину.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свойства.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правил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Узнать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Уметь: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межличностн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свойства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определять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ого общения,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древесины.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пороки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обеспечиваю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древесины.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щую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успешность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совместной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59" w:h="8376" w:wrap="none" w:vAnchor="page" w:hAnchor="page" w:x="490" w:y="2158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деятельности.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59" w:h="8376" w:wrap="none" w:vAnchor="page" w:hAnchor="page" w:x="490" w:y="2158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270"/>
        <w:gridCol w:w="715"/>
        <w:gridCol w:w="1694"/>
        <w:gridCol w:w="1834"/>
        <w:gridCol w:w="2832"/>
        <w:gridCol w:w="2117"/>
        <w:gridCol w:w="1694"/>
        <w:gridCol w:w="984"/>
        <w:gridCol w:w="1013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222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260"/>
            </w:pPr>
            <w:r>
              <w:rPr>
                <w:rStyle w:val="11pt0pt1"/>
              </w:rPr>
              <w:lastRenderedPageBreak/>
              <w:t>1.3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after="120" w:line="220" w:lineRule="exact"/>
              <w:ind w:left="120"/>
            </w:pPr>
            <w:r>
              <w:rPr>
                <w:rStyle w:val="11pt0pt1"/>
              </w:rPr>
              <w:t>Свойства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before="120" w:line="220" w:lineRule="exact"/>
              <w:ind w:left="120"/>
            </w:pPr>
            <w:r>
              <w:rPr>
                <w:rStyle w:val="11pt0pt1"/>
              </w:rPr>
              <w:t>древесины.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Комбинирова йный урок. Исследовател ьская работа.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Знать: виды древесных материалов и их свойства.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Уметь: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определять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пороки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древесины.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260"/>
            </w:pPr>
            <w:r>
              <w:rPr>
                <w:rStyle w:val="11pt0pt1"/>
              </w:rPr>
              <w:t>1.4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Чертежи деталей из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Комбинирова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Научиться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Знать: название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РУУД-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Конструктивн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древесины.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нный урок.</w:t>
            </w: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составлять</w:t>
            </w:r>
          </w:p>
        </w:tc>
        <w:tc>
          <w:tcPr>
            <w:tcW w:w="2832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линии условные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научиться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ое</w:t>
            </w: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Сборочный чертёж.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чертеж изделия</w:t>
            </w:r>
          </w:p>
        </w:tc>
        <w:tc>
          <w:tcPr>
            <w:tcW w:w="2832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обозначения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определять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мышление,</w:t>
            </w: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Спецификация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и знать</w:t>
            </w:r>
          </w:p>
        </w:tc>
        <w:tc>
          <w:tcPr>
            <w:tcW w:w="2832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чертежа, понятия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последовательное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пространстве</w:t>
            </w: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составных частей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специфику</w:t>
            </w:r>
          </w:p>
        </w:tc>
        <w:tc>
          <w:tcPr>
            <w:tcW w:w="2832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00"/>
            </w:pPr>
            <w:r>
              <w:rPr>
                <w:rStyle w:val="11pt0pt1"/>
              </w:rPr>
              <w:t>определений: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ть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нное</w:t>
            </w: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170"/>
        </w:trPr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изделия.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составных частей изделия. Составлять документ - технологическу ю карту.</w:t>
            </w:r>
          </w:p>
        </w:tc>
        <w:tc>
          <w:tcPr>
            <w:tcW w:w="2832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технический рисунок, эскиз, чертеж.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Уметь: выполнять эскизы идей и выбирать лучшую.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действий с учётом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конечного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результата.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воображение.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Аккуратность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Эстетические</w:t>
            </w:r>
          </w:p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потребности.</w:t>
            </w: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31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260"/>
            </w:pPr>
            <w:r>
              <w:rPr>
                <w:rStyle w:val="11pt0pt1"/>
              </w:rPr>
              <w:t>1.5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Т ехноло гическая карта - основной документ для изготовления деталей.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00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Знать: виды соединений. Уметь: различать разъёмные и неразъёмные соединения.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8" w:h="9120" w:wrap="none" w:vAnchor="page" w:hAnchor="page" w:x="475" w:y="1389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 xml:space="preserve">РУУД научить аккуратно, </w:t>
            </w:r>
            <w:r>
              <w:rPr>
                <w:rStyle w:val="11pt0pt1"/>
              </w:rPr>
              <w:t>последовательно выполнять работу, осуществлять пошаговый контроль по результатам.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8" w:h="9120" w:wrap="none" w:vAnchor="page" w:hAnchor="page" w:x="475" w:y="1389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270"/>
        <w:gridCol w:w="710"/>
        <w:gridCol w:w="1699"/>
        <w:gridCol w:w="1838"/>
        <w:gridCol w:w="2827"/>
        <w:gridCol w:w="2117"/>
        <w:gridCol w:w="1694"/>
        <w:gridCol w:w="994"/>
        <w:gridCol w:w="998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222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240"/>
            </w:pPr>
            <w:r>
              <w:rPr>
                <w:rStyle w:val="11pt0pt1"/>
              </w:rPr>
              <w:lastRenderedPageBreak/>
              <w:t>1.6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Технология соединения брусков из древесины.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 xml:space="preserve">Научится соединять бруски из древесины, изготавливать цилиндрически е и </w:t>
            </w:r>
            <w:r>
              <w:rPr>
                <w:rStyle w:val="11pt0pt1"/>
              </w:rPr>
              <w:t>конические детали ручным инструментом.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Знать: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последовательность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выполнения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разметки.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Уметь: выполнять соединения с помощью нагеля.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Получать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навыки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сотрудничест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ва,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развития трудолюбия и ответственное ти за качество своей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деятельности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468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240"/>
            </w:pPr>
            <w:r>
              <w:rPr>
                <w:rStyle w:val="11pt0pt1"/>
              </w:rPr>
              <w:t>1.7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 xml:space="preserve">Технология </w:t>
            </w:r>
            <w:r>
              <w:rPr>
                <w:rStyle w:val="11pt0pt1"/>
              </w:rPr>
              <w:t>изготовления цилиндрических и конических деталей ручным инструментом.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6" w:lineRule="exact"/>
              <w:jc w:val="both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Знать: критерии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выбора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инструмента,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оборудования и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материалов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выполнения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проектируемого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изделия.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 xml:space="preserve">Уметь: провести анализ выбора инструмента, оборудования и </w:t>
            </w:r>
            <w:r>
              <w:rPr>
                <w:rStyle w:val="11pt0pt1"/>
              </w:rPr>
              <w:t>материалов. Определить их функции,найти преимущества и недостатки.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РУУД-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преобразовывать практическую задачу в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познавательную.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ПУУД-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ориентироваться в способах решения задач.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КУУД - ставить вопросы, обращаться за помощью.</w:t>
            </w: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2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240"/>
            </w:pPr>
            <w:r>
              <w:rPr>
                <w:rStyle w:val="11pt0pt1"/>
              </w:rPr>
              <w:t>1.8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 xml:space="preserve">Устройство токарного </w:t>
            </w:r>
            <w:r>
              <w:rPr>
                <w:rStyle w:val="11pt0pt1"/>
              </w:rPr>
              <w:t>станка по обработке древесины.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Ознакомиться с устройством токарного станка по обработке древесины. Работать на токарном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Знать: основные части токарного станка.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Уметь:</w:t>
            </w:r>
          </w:p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организовывать рабочее место, устанавливать деталь,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4" w:h="9125" w:wrap="none" w:vAnchor="page" w:hAnchor="page" w:x="465" w:y="2473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КУУД- научит</w:t>
            </w:r>
            <w:r>
              <w:rPr>
                <w:rStyle w:val="11pt0pt1"/>
              </w:rPr>
              <w:t>ься задавать вопросы, необходимые для организации собственной деятельности; формулировать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4" w:h="9125" w:wrap="none" w:vAnchor="page" w:hAnchor="page" w:x="465" w:y="2473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270"/>
        <w:gridCol w:w="715"/>
        <w:gridCol w:w="1699"/>
        <w:gridCol w:w="1834"/>
        <w:gridCol w:w="2827"/>
        <w:gridCol w:w="2122"/>
        <w:gridCol w:w="1694"/>
        <w:gridCol w:w="989"/>
        <w:gridCol w:w="1003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jc w:val="both"/>
            </w:pPr>
            <w:r>
              <w:rPr>
                <w:rStyle w:val="11pt0pt2"/>
              </w:rPr>
              <w:t>*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jc w:val="both"/>
            </w:pPr>
            <w:r>
              <w:rPr>
                <w:rStyle w:val="11pt0pt1"/>
              </w:rPr>
              <w:t>станке.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выполнять простейшие упражнения на станке.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ind w:left="120"/>
            </w:pPr>
            <w:r>
              <w:rPr>
                <w:rStyle w:val="11pt0pt1"/>
              </w:rPr>
              <w:t>свои затруднения.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4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ind w:left="220"/>
            </w:pPr>
            <w:r>
              <w:rPr>
                <w:rStyle w:val="11pt0pt1"/>
              </w:rPr>
              <w:t>1.9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Технология обработки древесины на токарном станке.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jc w:val="both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Знать: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последовательность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изготовления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цилиндрической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детали.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Уметь: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выполнять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деталь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цилиндрической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6" w:lineRule="exact"/>
              <w:ind w:left="120"/>
            </w:pPr>
            <w:r>
              <w:rPr>
                <w:rStyle w:val="11pt0pt1"/>
              </w:rPr>
              <w:t>формы.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РУУД-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научиться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выбирать способы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обработки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материала.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использовать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пошаговый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контроль по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результату;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вносить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необходимые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коррективы в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действия на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основе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учета сделанных ошибок.</w:t>
            </w: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ind w:left="220"/>
            </w:pPr>
            <w:r>
              <w:rPr>
                <w:rStyle w:val="11pt0pt1"/>
              </w:rPr>
              <w:t>1.10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Технология окрашивания изделий из древесины красками и эмалями.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20" w:lineRule="exact"/>
              <w:ind w:left="300"/>
            </w:pPr>
            <w:r>
              <w:rPr>
                <w:rStyle w:val="11pt0pt1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Комбинирова нный урок.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jc w:val="both"/>
            </w:pPr>
            <w:r>
              <w:rPr>
                <w:rStyle w:val="11pt0pt1"/>
              </w:rPr>
              <w:t>Научиться технологии окрашивания изделий из древесины.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Знать: виды и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материалы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отделки.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Уметь: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пользоваться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инструментами и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соблюдать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правила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безопасной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работы.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ПУУД-</w:t>
            </w:r>
          </w:p>
          <w:p w:rsidR="00DC601C" w:rsidRDefault="00F459DF">
            <w:pPr>
              <w:pStyle w:val="11"/>
              <w:framePr w:w="15874" w:h="9134" w:wrap="none" w:vAnchor="page" w:hAnchor="page" w:x="461" w:y="2472"/>
              <w:shd w:val="clear" w:color="auto" w:fill="auto"/>
              <w:spacing w:line="274" w:lineRule="exact"/>
              <w:ind w:left="120"/>
            </w:pPr>
            <w:r>
              <w:rPr>
                <w:rStyle w:val="11pt0pt1"/>
              </w:rPr>
              <w:t>контролировать и оценивать процесс и результат деятельности.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4" w:h="9134" w:wrap="none" w:vAnchor="page" w:hAnchor="page" w:x="461" w:y="2472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275"/>
        <w:gridCol w:w="710"/>
        <w:gridCol w:w="1699"/>
        <w:gridCol w:w="1838"/>
        <w:gridCol w:w="2827"/>
        <w:gridCol w:w="2117"/>
        <w:gridCol w:w="1694"/>
        <w:gridCol w:w="994"/>
        <w:gridCol w:w="998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58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10" w:lineRule="exact"/>
              <w:jc w:val="center"/>
            </w:pPr>
            <w:r>
              <w:rPr>
                <w:rStyle w:val="105pt0pt0"/>
              </w:rPr>
              <w:lastRenderedPageBreak/>
              <w:t>Раздел 2. Технологии художественно-прикладной обработки материалов. (6 часов)</w:t>
            </w: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6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220"/>
            </w:pPr>
            <w:r>
              <w:rPr>
                <w:rStyle w:val="11pt0pt3"/>
              </w:rPr>
              <w:t>2.1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Художественная обработка древесины. Резьба по дереву.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300"/>
            </w:pPr>
            <w:r>
              <w:rPr>
                <w:rStyle w:val="11pt0pt3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Выполнять резьбу по дереву. Узнать виды резьбы и технологию их выполнения. Узнавать составные части машины.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Знать: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Виды декоративно</w:t>
            </w:r>
            <w:r>
              <w:rPr>
                <w:rStyle w:val="11pt0pt3"/>
              </w:rPr>
              <w:softHyphen/>
              <w:t xml:space="preserve">прикладного творчества. Уметь: пользоваться </w:t>
            </w:r>
            <w:r>
              <w:rPr>
                <w:rStyle w:val="11pt0pt3"/>
              </w:rPr>
              <w:t>инструментами и соблюдать правила безопасной работы.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ПУУД-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контролировать и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оценивать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процесс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и результат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деятельности.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РУУД-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научиться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выбирать способы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обработки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материала.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Использовать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пошаговый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контроль по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результату;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вносить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необходимые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коррективы в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действия на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основе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учета сделанных ошибок.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Получать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навыки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сотрудничест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ва,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развития трудолюбия и ответственное ти за качество своей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деятельности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3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220"/>
            </w:pPr>
            <w:r>
              <w:rPr>
                <w:rStyle w:val="11pt0pt3"/>
              </w:rPr>
              <w:t>2.2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Виды резьбы по дереву и технология их выполнения.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300"/>
            </w:pPr>
            <w:r>
              <w:rPr>
                <w:rStyle w:val="11pt0pt3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Знать: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Отличительные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особенности резьбы.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Уметь: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пользоваться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инструментами и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соблюдать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правила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безопасной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работы.</w:t>
            </w:r>
          </w:p>
        </w:tc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220"/>
            </w:pPr>
            <w:r>
              <w:rPr>
                <w:rStyle w:val="11pt0pt3"/>
              </w:rPr>
              <w:t>3.1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Элементы машиноведения. Составные части машин.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300"/>
            </w:pPr>
            <w:r>
              <w:rPr>
                <w:rStyle w:val="11pt0pt3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Знать: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Виды передаточных и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исполнительных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механизмов.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Уметь: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 xml:space="preserve">Замерять диаметр </w:t>
            </w:r>
            <w:r>
              <w:rPr>
                <w:rStyle w:val="11pt0pt3"/>
              </w:rPr>
              <w:t>зубчатых колес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РУУД-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преобразовывать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практическую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задачу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впознавательную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220"/>
            </w:pPr>
            <w:r>
              <w:rPr>
                <w:rStyle w:val="11pt0pt3"/>
              </w:rPr>
              <w:t>3.2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Свойство чёрных и цветных металлов.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20" w:lineRule="exact"/>
              <w:ind w:left="300"/>
            </w:pPr>
            <w:r>
              <w:rPr>
                <w:rStyle w:val="11pt0pt3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Введение новых знаний.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Ознакомиться со свойствами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Знать: виды сталей,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after="60" w:line="220" w:lineRule="exact"/>
              <w:jc w:val="both"/>
            </w:pPr>
            <w:r>
              <w:rPr>
                <w:rStyle w:val="11pt0pt3"/>
              </w:rPr>
              <w:t>РУУД-</w:t>
            </w:r>
          </w:p>
          <w:p w:rsidR="00DC601C" w:rsidRDefault="00F459DF">
            <w:pPr>
              <w:pStyle w:val="11"/>
              <w:framePr w:w="15869" w:h="9269" w:wrap="none" w:vAnchor="page" w:hAnchor="page" w:x="463" w:y="2338"/>
              <w:shd w:val="clear" w:color="auto" w:fill="auto"/>
              <w:spacing w:before="60" w:line="220" w:lineRule="exact"/>
              <w:jc w:val="both"/>
            </w:pPr>
            <w:r>
              <w:rPr>
                <w:rStyle w:val="11pt0pt3"/>
              </w:rPr>
              <w:t>преобразовывать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69" w:h="9269" w:wrap="none" w:vAnchor="page" w:hAnchor="page" w:x="463" w:y="2338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270"/>
        <w:gridCol w:w="715"/>
        <w:gridCol w:w="1694"/>
        <w:gridCol w:w="1834"/>
        <w:gridCol w:w="2832"/>
        <w:gridCol w:w="2122"/>
        <w:gridCol w:w="1694"/>
        <w:gridCol w:w="984"/>
        <w:gridCol w:w="1013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250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Свойства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искусственных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материалов.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черных и цветных металлов, а также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искусственных.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маркировку,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свойства.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Уметь: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составлять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классификацию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цветных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металлов.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практическую задачу в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познавательную.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10" w:lineRule="exact"/>
              <w:jc w:val="center"/>
            </w:pPr>
            <w:r>
              <w:rPr>
                <w:rStyle w:val="105pt0pt1"/>
              </w:rPr>
              <w:t xml:space="preserve">Раздел 3. Технология ручной и машинной обработки металлов и </w:t>
            </w:r>
            <w:r>
              <w:rPr>
                <w:rStyle w:val="105pt0pt1"/>
              </w:rPr>
              <w:t>искусственных материалов. (20 часов)</w:t>
            </w: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190" w:lineRule="exact"/>
              <w:jc w:val="center"/>
            </w:pPr>
            <w:r>
              <w:rPr>
                <w:rStyle w:val="95pt0pt"/>
              </w:rPr>
              <w:t>о о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190" w:lineRule="exact"/>
              <w:ind w:left="240"/>
            </w:pPr>
            <w:r>
              <w:rPr>
                <w:rStyle w:val="95pt0pt"/>
              </w:rPr>
              <w:t>3.3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20" w:lineRule="exact"/>
              <w:ind w:left="120"/>
            </w:pPr>
            <w:r>
              <w:rPr>
                <w:rStyle w:val="11pt0pt3"/>
              </w:rPr>
              <w:t>Сортовой прокат.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190" w:lineRule="exact"/>
              <w:ind w:left="300"/>
            </w:pPr>
            <w:r>
              <w:rPr>
                <w:rStyle w:val="95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Узнают что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такое сортовый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прокат.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Научаться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чертежу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деталей из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сортового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проката,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измерять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размеры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Виды изделий из сортового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 xml:space="preserve">металлического проката, способы получения </w:t>
            </w:r>
            <w:r>
              <w:rPr>
                <w:rStyle w:val="11pt0pt3"/>
              </w:rPr>
              <w:t>сортового проката, 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РУУД-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преобразовывать практическую задачу в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познавательную.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20" w:lineRule="exact"/>
              <w:ind w:left="240"/>
            </w:pPr>
            <w:r>
              <w:rPr>
                <w:rStyle w:val="11pt0pt3"/>
              </w:rPr>
              <w:t>3.4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Чертежи деталей из сортового проката.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190" w:lineRule="exact"/>
              <w:ind w:left="300"/>
            </w:pPr>
            <w:r>
              <w:rPr>
                <w:rStyle w:val="95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jc w:val="both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4" w:type="dxa"/>
            <w:tcBorders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 xml:space="preserve">деталей с </w:t>
            </w:r>
            <w:r>
              <w:rPr>
                <w:rStyle w:val="11pt0pt3"/>
              </w:rPr>
              <w:t>помощью штангенциркул 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Знать и уметь: 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ПУУД-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6" w:lineRule="exact"/>
              <w:ind w:left="120"/>
            </w:pPr>
            <w:r>
              <w:rPr>
                <w:rStyle w:val="11pt0pt3"/>
              </w:rPr>
              <w:t>контролировать и оценивать процесс и результат деятельности.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20" w:lineRule="exact"/>
              <w:ind w:left="240"/>
            </w:pPr>
            <w:r>
              <w:rPr>
                <w:rStyle w:val="11pt0pt3"/>
              </w:rPr>
              <w:t>3.5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 xml:space="preserve">Измерение размеров деталей с помощью </w:t>
            </w:r>
            <w:r>
              <w:rPr>
                <w:rStyle w:val="11pt0pt3"/>
              </w:rPr>
              <w:t>штангенциркуля.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190" w:lineRule="exact"/>
              <w:ind w:left="300"/>
            </w:pPr>
            <w:r>
              <w:rPr>
                <w:rStyle w:val="95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69" w:lineRule="exact"/>
              <w:jc w:val="both"/>
            </w:pPr>
            <w:r>
              <w:rPr>
                <w:rStyle w:val="11pt0pt3"/>
              </w:rPr>
              <w:t>Комбинирова нный урок.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Знать: правила обращения со штангенциркуле м.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Уметь: провести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анализ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1" w:lineRule="exact"/>
              <w:ind w:left="120"/>
            </w:pPr>
            <w:r>
              <w:rPr>
                <w:rStyle w:val="11pt0pt3"/>
              </w:rPr>
              <w:t>инструмента,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РУУД - научить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аккуратно,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последовательно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выполнять работу,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осуществлять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пошаговый</w:t>
            </w:r>
          </w:p>
          <w:p w:rsidR="00DC601C" w:rsidRDefault="00F459DF">
            <w:pPr>
              <w:pStyle w:val="11"/>
              <w:framePr w:w="15883" w:h="9278" w:wrap="none" w:vAnchor="page" w:hAnchor="page" w:x="456" w:y="2328"/>
              <w:shd w:val="clear" w:color="auto" w:fill="auto"/>
              <w:spacing w:line="274" w:lineRule="exact"/>
              <w:ind w:left="120"/>
            </w:pPr>
            <w:r>
              <w:rPr>
                <w:rStyle w:val="11pt0pt3"/>
              </w:rPr>
              <w:t>контроль по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83" w:h="9278" w:wrap="none" w:vAnchor="page" w:hAnchor="page" w:x="456" w:y="2328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  <w:sectPr w:rsidR="00DC601C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275"/>
        <w:gridCol w:w="710"/>
        <w:gridCol w:w="1694"/>
        <w:gridCol w:w="1843"/>
        <w:gridCol w:w="2832"/>
        <w:gridCol w:w="2112"/>
        <w:gridCol w:w="1699"/>
        <w:gridCol w:w="989"/>
        <w:gridCol w:w="1003"/>
      </w:tblGrid>
      <w:tr w:rsidR="00DC601C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оборудования и материалов, определить их функции, найти преимущества и недостатки.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20" w:lineRule="exact"/>
              <w:jc w:val="both"/>
            </w:pPr>
            <w:r>
              <w:rPr>
                <w:rStyle w:val="11pt0pt4"/>
              </w:rPr>
              <w:t>результатам.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24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20" w:lineRule="exact"/>
              <w:ind w:left="220"/>
            </w:pPr>
            <w:r>
              <w:rPr>
                <w:rStyle w:val="11pt0pt4"/>
              </w:rPr>
              <w:t>3.6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ind w:left="120"/>
            </w:pPr>
            <w:r>
              <w:rPr>
                <w:rStyle w:val="11pt0pt4"/>
              </w:rPr>
              <w:t>Технология изготовления изделий из сортового проката.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20" w:lineRule="exact"/>
              <w:ind w:left="300"/>
            </w:pPr>
            <w:r>
              <w:rPr>
                <w:rStyle w:val="11pt0pt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Комбинирова нный урок.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Узнают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технологию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изготовления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изделий из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сортового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проката.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 xml:space="preserve">Знать: виды </w:t>
            </w:r>
            <w:r>
              <w:rPr>
                <w:rStyle w:val="11pt0pt4"/>
              </w:rPr>
              <w:t>соединений деталей из металла.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ind w:left="120"/>
            </w:pPr>
            <w:r>
              <w:rPr>
                <w:rStyle w:val="11pt0pt4"/>
              </w:rPr>
              <w:t>Уметь: выполнять нарезание резьбы метчиком и плашкой.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РУУД-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научиться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определять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последовательное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действий с учётом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конечного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6" w:lineRule="exact"/>
              <w:jc w:val="both"/>
            </w:pPr>
            <w:r>
              <w:rPr>
                <w:rStyle w:val="11pt0pt4"/>
              </w:rPr>
              <w:t>результата.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Конструктивн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ое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ind w:left="120"/>
            </w:pPr>
            <w:r>
              <w:rPr>
                <w:rStyle w:val="11pt0pt4"/>
              </w:rPr>
              <w:t>мышление,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пространстве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ind w:left="120"/>
            </w:pPr>
            <w:r>
              <w:rPr>
                <w:rStyle w:val="11pt0pt4"/>
              </w:rPr>
              <w:t>нное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воображение.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Аккуратность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Эстетические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center"/>
            </w:pPr>
            <w:r>
              <w:rPr>
                <w:rStyle w:val="11pt0pt4"/>
              </w:rPr>
              <w:t>потребности.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</w:tr>
      <w:tr w:rsidR="00DC601C">
        <w:tblPrEx>
          <w:tblCellMar>
            <w:top w:w="0" w:type="dxa"/>
            <w:bottom w:w="0" w:type="dxa"/>
          </w:tblCellMar>
        </w:tblPrEx>
        <w:trPr>
          <w:trHeight w:hRule="exact" w:val="49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20" w:lineRule="exact"/>
              <w:ind w:left="220"/>
            </w:pPr>
            <w:r>
              <w:rPr>
                <w:rStyle w:val="11pt0pt4"/>
              </w:rPr>
              <w:t>3.7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ind w:left="120"/>
            </w:pPr>
            <w:r>
              <w:rPr>
                <w:rStyle w:val="11pt0pt4"/>
              </w:rPr>
              <w:t>Резание металла и пластмасса слесарной ножовкой.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20" w:lineRule="exact"/>
              <w:ind w:left="300"/>
            </w:pPr>
            <w:r>
              <w:rPr>
                <w:rStyle w:val="11pt0pt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Комбинирова нный урок.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Выполнять резанье металла и пластмасса ножовкой.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ind w:left="120"/>
            </w:pPr>
            <w:r>
              <w:rPr>
                <w:rStyle w:val="11pt0pt4"/>
              </w:rPr>
              <w:t>Знать: приёмы резания металла слесарной ножовкой. Уметь: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подготавливать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рабочее место и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соблюдать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правила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безопасной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работы.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РУУД-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научиться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выбирать способы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обработки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материала,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использовать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пошаговый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контроль по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результату;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вносить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необходимые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коррективы в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действия на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основе</w:t>
            </w:r>
          </w:p>
          <w:p w:rsidR="00DC601C" w:rsidRDefault="00F459DF">
            <w:pPr>
              <w:pStyle w:val="11"/>
              <w:framePr w:w="15878" w:h="9134" w:wrap="none" w:vAnchor="page" w:hAnchor="page" w:x="458" w:y="2328"/>
              <w:shd w:val="clear" w:color="auto" w:fill="auto"/>
              <w:spacing w:line="274" w:lineRule="exact"/>
              <w:jc w:val="both"/>
            </w:pPr>
            <w:r>
              <w:rPr>
                <w:rStyle w:val="11pt0pt4"/>
              </w:rPr>
              <w:t>учета сделанных ошибок.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01C" w:rsidRDefault="00DC601C">
            <w:pPr>
              <w:framePr w:w="15878" w:h="9134" w:wrap="none" w:vAnchor="page" w:hAnchor="page" w:x="458" w:y="2328"/>
              <w:rPr>
                <w:sz w:val="10"/>
                <w:szCs w:val="10"/>
              </w:rPr>
            </w:pPr>
          </w:p>
        </w:tc>
      </w:tr>
    </w:tbl>
    <w:p w:rsidR="00DC601C" w:rsidRDefault="00DC601C">
      <w:pPr>
        <w:rPr>
          <w:sz w:val="2"/>
          <w:szCs w:val="2"/>
        </w:rPr>
      </w:pPr>
    </w:p>
    <w:sectPr w:rsidR="00DC601C" w:rsidSect="00DC601C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DF" w:rsidRDefault="00F459DF" w:rsidP="00DC601C">
      <w:r>
        <w:separator/>
      </w:r>
    </w:p>
  </w:endnote>
  <w:endnote w:type="continuationSeparator" w:id="0">
    <w:p w:rsidR="00F459DF" w:rsidRDefault="00F459DF" w:rsidP="00DC6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DF" w:rsidRDefault="00F459DF"/>
  </w:footnote>
  <w:footnote w:type="continuationSeparator" w:id="0">
    <w:p w:rsidR="00F459DF" w:rsidRDefault="00F459D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C601C"/>
    <w:rsid w:val="008B6642"/>
    <w:rsid w:val="00DC601C"/>
    <w:rsid w:val="00F4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60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601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C60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DC60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0pt">
    <w:name w:val="Основной текст + 11 pt;Интервал 0 pt"/>
    <w:basedOn w:val="a4"/>
    <w:rsid w:val="00DC601C"/>
    <w:rPr>
      <w:color w:val="000000"/>
      <w:spacing w:val="3"/>
      <w:w w:val="100"/>
      <w:position w:val="0"/>
      <w:sz w:val="22"/>
      <w:szCs w:val="22"/>
      <w:lang w:val="ru-RU"/>
    </w:rPr>
  </w:style>
  <w:style w:type="character" w:customStyle="1" w:styleId="105pt0pt">
    <w:name w:val="Основной текст + 10;5 pt;Полужирный;Интервал 0 pt"/>
    <w:basedOn w:val="a4"/>
    <w:rsid w:val="00DC601C"/>
    <w:rPr>
      <w:b/>
      <w:bCs/>
      <w:color w:val="000000"/>
      <w:spacing w:val="6"/>
      <w:w w:val="100"/>
      <w:position w:val="0"/>
      <w:sz w:val="21"/>
      <w:szCs w:val="21"/>
      <w:lang w:val="ru-RU"/>
    </w:rPr>
  </w:style>
  <w:style w:type="character" w:customStyle="1" w:styleId="11pt0pt0">
    <w:name w:val="Основной текст + 11 pt;Интервал 0 pt"/>
    <w:basedOn w:val="a4"/>
    <w:rsid w:val="00DC601C"/>
    <w:rPr>
      <w:color w:val="000000"/>
      <w:spacing w:val="3"/>
      <w:w w:val="100"/>
      <w:position w:val="0"/>
      <w:sz w:val="22"/>
      <w:szCs w:val="22"/>
    </w:rPr>
  </w:style>
  <w:style w:type="character" w:customStyle="1" w:styleId="11pt0pt1">
    <w:name w:val="Основной текст + 11 pt;Интервал 0 pt"/>
    <w:basedOn w:val="a4"/>
    <w:rsid w:val="00DC601C"/>
    <w:rPr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11pt0pt2">
    <w:name w:val="Основной текст + 11 pt;Интервал 0 pt"/>
    <w:basedOn w:val="a4"/>
    <w:rsid w:val="00DC601C"/>
    <w:rPr>
      <w:color w:val="000000"/>
      <w:spacing w:val="2"/>
      <w:w w:val="100"/>
      <w:position w:val="0"/>
      <w:sz w:val="22"/>
      <w:szCs w:val="22"/>
    </w:rPr>
  </w:style>
  <w:style w:type="character" w:customStyle="1" w:styleId="105pt0pt0">
    <w:name w:val="Основной текст + 10;5 pt;Полужирный;Интервал 0 pt"/>
    <w:basedOn w:val="a4"/>
    <w:rsid w:val="00DC601C"/>
    <w:rPr>
      <w:b/>
      <w:bCs/>
      <w:color w:val="000000"/>
      <w:spacing w:val="2"/>
      <w:w w:val="100"/>
      <w:position w:val="0"/>
      <w:sz w:val="21"/>
      <w:szCs w:val="21"/>
      <w:lang w:val="ru-RU"/>
    </w:rPr>
  </w:style>
  <w:style w:type="character" w:customStyle="1" w:styleId="11pt0pt3">
    <w:name w:val="Основной текст + 11 pt;Интервал 0 pt"/>
    <w:basedOn w:val="a4"/>
    <w:rsid w:val="00DC601C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105pt0pt1">
    <w:name w:val="Основной текст + 10;5 pt;Полужирный;Интервал 0 pt"/>
    <w:basedOn w:val="a4"/>
    <w:rsid w:val="00DC601C"/>
    <w:rPr>
      <w:b/>
      <w:bCs/>
      <w:color w:val="000000"/>
      <w:spacing w:val="5"/>
      <w:w w:val="100"/>
      <w:position w:val="0"/>
      <w:sz w:val="21"/>
      <w:szCs w:val="21"/>
      <w:lang w:val="ru-RU"/>
    </w:rPr>
  </w:style>
  <w:style w:type="character" w:customStyle="1" w:styleId="95pt0pt">
    <w:name w:val="Основной текст + 9;5 pt;Интервал 0 pt"/>
    <w:basedOn w:val="a4"/>
    <w:rsid w:val="00DC601C"/>
    <w:rPr>
      <w:color w:val="000000"/>
      <w:spacing w:val="8"/>
      <w:w w:val="100"/>
      <w:position w:val="0"/>
      <w:sz w:val="19"/>
      <w:szCs w:val="19"/>
      <w:lang w:val="ru-RU"/>
    </w:rPr>
  </w:style>
  <w:style w:type="character" w:customStyle="1" w:styleId="11pt0pt4">
    <w:name w:val="Основной текст + 11 pt;Интервал 0 pt"/>
    <w:basedOn w:val="a4"/>
    <w:rsid w:val="00DC601C"/>
    <w:rPr>
      <w:color w:val="000000"/>
      <w:spacing w:val="3"/>
      <w:w w:val="100"/>
      <w:position w:val="0"/>
      <w:sz w:val="22"/>
      <w:szCs w:val="22"/>
      <w:lang w:val="ru-RU"/>
    </w:rPr>
  </w:style>
  <w:style w:type="paragraph" w:customStyle="1" w:styleId="10">
    <w:name w:val="Заголовок №1"/>
    <w:basedOn w:val="a"/>
    <w:link w:val="1"/>
    <w:rsid w:val="00DC601C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paragraph" w:customStyle="1" w:styleId="11">
    <w:name w:val="Основной текст1"/>
    <w:basedOn w:val="a"/>
    <w:link w:val="a4"/>
    <w:rsid w:val="00DC601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6687</Characters>
  <Application>Microsoft Office Word</Application>
  <DocSecurity>0</DocSecurity>
  <Lines>55</Lines>
  <Paragraphs>15</Paragraphs>
  <ScaleCrop>false</ScaleCrop>
  <Company>Microsoft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dcterms:created xsi:type="dcterms:W3CDTF">2021-01-26T12:53:00Z</dcterms:created>
  <dcterms:modified xsi:type="dcterms:W3CDTF">2021-01-26T12:53:00Z</dcterms:modified>
</cp:coreProperties>
</file>